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9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Doctoral Program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in Economics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Learning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Goals,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Rutgers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University</w:t>
      </w:r>
    </w:p>
    <w:p>
      <w:pPr>
        <w:pStyle w:val="BodyText"/>
        <w:spacing w:before="5"/>
        <w:ind w:left="0" w:firstLine="0"/>
        <w:rPr>
          <w:b/>
        </w:rPr>
      </w:pPr>
    </w:p>
    <w:p>
      <w:pPr>
        <w:spacing w:before="0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Adopted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February</w:t>
      </w:r>
      <w:r>
        <w:rPr>
          <w:b/>
          <w:spacing w:val="-3"/>
          <w:sz w:val="24"/>
        </w:rPr>
        <w:t> </w:t>
      </w:r>
      <w:r>
        <w:rPr>
          <w:b/>
          <w:spacing w:val="-4"/>
          <w:sz w:val="24"/>
        </w:rPr>
        <w:t>2008</w:t>
      </w:r>
    </w:p>
    <w:p>
      <w:pPr>
        <w:spacing w:before="0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(Revised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November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2011,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November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2017)</w:t>
      </w:r>
    </w:p>
    <w:p>
      <w:pPr>
        <w:pStyle w:val="BodyText"/>
        <w:spacing w:before="274"/>
        <w:ind w:left="100" w:right="29" w:firstLine="0"/>
      </w:pPr>
      <w:r>
        <w:rPr/>
        <w:t>The Doctoral Program in Economics trains students for careers as economists and econometricians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/>
        <w:t>academia,</w:t>
      </w:r>
      <w:r>
        <w:rPr>
          <w:spacing w:val="-4"/>
        </w:rPr>
        <w:t> </w:t>
      </w:r>
      <w:r>
        <w:rPr/>
        <w:t>government,</w:t>
      </w:r>
      <w:r>
        <w:rPr>
          <w:spacing w:val="-1"/>
        </w:rPr>
        <w:t> </w:t>
      </w:r>
      <w:r>
        <w:rPr/>
        <w:t>financial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consulting</w:t>
      </w:r>
      <w:r>
        <w:rPr>
          <w:spacing w:val="-5"/>
        </w:rPr>
        <w:t> </w:t>
      </w:r>
      <w:r>
        <w:rPr/>
        <w:t>firms,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other</w:t>
      </w:r>
      <w:r>
        <w:rPr>
          <w:spacing w:val="-4"/>
        </w:rPr>
        <w:t> </w:t>
      </w:r>
      <w:r>
        <w:rPr/>
        <w:t>policy</w:t>
      </w:r>
      <w:r>
        <w:rPr>
          <w:spacing w:val="-6"/>
        </w:rPr>
        <w:t> </w:t>
      </w:r>
      <w:r>
        <w:rPr/>
        <w:t>and research institutions.</w:t>
      </w:r>
      <w:r>
        <w:rPr>
          <w:spacing w:val="40"/>
        </w:rPr>
        <w:t> </w:t>
      </w:r>
      <w:r>
        <w:rPr/>
        <w:t>The program aims for students to:</w:t>
      </w:r>
    </w:p>
    <w:p>
      <w:pPr>
        <w:pStyle w:val="BodyText"/>
        <w:spacing w:before="9"/>
        <w:ind w:left="0" w:firstLine="0"/>
      </w:pPr>
    </w:p>
    <w:p>
      <w:pPr>
        <w:pStyle w:val="Heading1"/>
        <w:numPr>
          <w:ilvl w:val="0"/>
          <w:numId w:val="1"/>
        </w:numPr>
        <w:tabs>
          <w:tab w:pos="460" w:val="left" w:leader="none"/>
        </w:tabs>
        <w:spacing w:line="278" w:lineRule="auto" w:before="0" w:after="0"/>
        <w:ind w:left="460" w:right="116" w:hanging="360"/>
        <w:jc w:val="left"/>
      </w:pPr>
      <w:r>
        <w:rPr/>
        <w:t>Acquire</w:t>
      </w:r>
      <w:r>
        <w:rPr>
          <w:spacing w:val="-6"/>
        </w:rPr>
        <w:t> </w:t>
      </w:r>
      <w:r>
        <w:rPr/>
        <w:t>advanced</w:t>
      </w:r>
      <w:r>
        <w:rPr>
          <w:spacing w:val="-4"/>
        </w:rPr>
        <w:t> </w:t>
      </w:r>
      <w:r>
        <w:rPr/>
        <w:t>knowledge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core</w:t>
      </w:r>
      <w:r>
        <w:rPr>
          <w:spacing w:val="-6"/>
        </w:rPr>
        <w:t> </w:t>
      </w:r>
      <w:r>
        <w:rPr/>
        <w:t>subjects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microeconomics,</w:t>
      </w:r>
      <w:r>
        <w:rPr>
          <w:spacing w:val="-4"/>
        </w:rPr>
        <w:t> </w:t>
      </w:r>
      <w:r>
        <w:rPr/>
        <w:t>macroeconomics,</w:t>
      </w:r>
      <w:r>
        <w:rPr>
          <w:spacing w:val="-5"/>
        </w:rPr>
        <w:t> </w:t>
      </w:r>
      <w:r>
        <w:rPr/>
        <w:t>and </w:t>
      </w:r>
      <w:r>
        <w:rPr>
          <w:spacing w:val="-2"/>
        </w:rPr>
        <w:t>econometrics.</w:t>
      </w:r>
    </w:p>
    <w:p>
      <w:pPr>
        <w:spacing w:before="270"/>
        <w:ind w:left="100" w:right="0" w:firstLine="0"/>
        <w:jc w:val="left"/>
        <w:rPr>
          <w:i/>
          <w:sz w:val="24"/>
        </w:rPr>
      </w:pPr>
      <w:r>
        <w:rPr>
          <w:i/>
          <w:sz w:val="24"/>
        </w:rPr>
        <w:t>Assessment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student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achievement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 </w:t>
      </w:r>
      <w:r>
        <w:rPr>
          <w:i/>
          <w:spacing w:val="-2"/>
          <w:sz w:val="24"/>
        </w:rPr>
        <w:t>goal:</w:t>
      </w:r>
    </w:p>
    <w:p>
      <w:pPr>
        <w:pStyle w:val="BodyText"/>
        <w:spacing w:before="5"/>
        <w:ind w:left="0" w:firstLine="0"/>
        <w:rPr>
          <w:i/>
        </w:rPr>
      </w:pPr>
    </w:p>
    <w:p>
      <w:pPr>
        <w:pStyle w:val="ListParagraph"/>
        <w:numPr>
          <w:ilvl w:val="1"/>
          <w:numId w:val="1"/>
        </w:numPr>
        <w:tabs>
          <w:tab w:pos="460" w:val="left" w:leader="none"/>
        </w:tabs>
        <w:spacing w:line="293" w:lineRule="exact" w:before="0" w:after="0"/>
        <w:ind w:left="460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Grades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core</w:t>
      </w:r>
      <w:r>
        <w:rPr>
          <w:spacing w:val="-3"/>
          <w:sz w:val="24"/>
        </w:rPr>
        <w:t> </w:t>
      </w:r>
      <w:r>
        <w:rPr>
          <w:sz w:val="24"/>
        </w:rPr>
        <w:t>macroeconomic,</w:t>
      </w:r>
      <w:r>
        <w:rPr>
          <w:spacing w:val="-1"/>
          <w:sz w:val="24"/>
        </w:rPr>
        <w:t> </w:t>
      </w:r>
      <w:r>
        <w:rPr>
          <w:sz w:val="24"/>
        </w:rPr>
        <w:t>microeconomic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econometric graduate </w:t>
      </w:r>
      <w:r>
        <w:rPr>
          <w:spacing w:val="-2"/>
          <w:sz w:val="24"/>
        </w:rPr>
        <w:t>courses</w:t>
      </w:r>
    </w:p>
    <w:p>
      <w:pPr>
        <w:pStyle w:val="ListParagraph"/>
        <w:numPr>
          <w:ilvl w:val="1"/>
          <w:numId w:val="1"/>
        </w:numPr>
        <w:tabs>
          <w:tab w:pos="460" w:val="left" w:leader="none"/>
        </w:tabs>
        <w:spacing w:line="293" w:lineRule="exact" w:before="0" w:after="0"/>
        <w:ind w:left="460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Qualifying</w:t>
      </w:r>
      <w:r>
        <w:rPr>
          <w:spacing w:val="-2"/>
          <w:sz w:val="24"/>
        </w:rPr>
        <w:t> </w:t>
      </w:r>
      <w:r>
        <w:rPr>
          <w:sz w:val="24"/>
        </w:rPr>
        <w:t>examinations</w:t>
      </w:r>
      <w:r>
        <w:rPr>
          <w:spacing w:val="-1"/>
          <w:sz w:val="24"/>
        </w:rPr>
        <w:t> </w:t>
      </w:r>
      <w:r>
        <w:rPr>
          <w:sz w:val="24"/>
        </w:rPr>
        <w:t>assessing</w:t>
      </w:r>
      <w:r>
        <w:rPr>
          <w:spacing w:val="-3"/>
          <w:sz w:val="24"/>
        </w:rPr>
        <w:t> </w:t>
      </w:r>
      <w:r>
        <w:rPr>
          <w:sz w:val="24"/>
        </w:rPr>
        <w:t>depth and</w:t>
      </w:r>
      <w:r>
        <w:rPr>
          <w:spacing w:val="-1"/>
          <w:sz w:val="24"/>
        </w:rPr>
        <w:t> </w:t>
      </w:r>
      <w:r>
        <w:rPr>
          <w:sz w:val="24"/>
        </w:rPr>
        <w:t>breadth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knowledge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core</w:t>
      </w:r>
      <w:r>
        <w:rPr>
          <w:spacing w:val="4"/>
          <w:sz w:val="24"/>
        </w:rPr>
        <w:t> </w:t>
      </w:r>
      <w:r>
        <w:rPr>
          <w:sz w:val="24"/>
        </w:rPr>
        <w:t>theory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fields</w:t>
      </w:r>
    </w:p>
    <w:p>
      <w:pPr>
        <w:pStyle w:val="BodyText"/>
        <w:spacing w:before="4"/>
        <w:ind w:left="0" w:firstLine="0"/>
      </w:pPr>
    </w:p>
    <w:p>
      <w:pPr>
        <w:spacing w:before="0"/>
        <w:ind w:left="100" w:right="0" w:firstLine="0"/>
        <w:jc w:val="left"/>
        <w:rPr>
          <w:i/>
          <w:sz w:val="24"/>
        </w:rPr>
      </w:pPr>
      <w:r>
        <w:rPr>
          <w:i/>
          <w:sz w:val="24"/>
        </w:rPr>
        <w:t>Role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 the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program in helping students to achieve</w:t>
      </w:r>
      <w:r>
        <w:rPr>
          <w:i/>
          <w:spacing w:val="-1"/>
          <w:sz w:val="24"/>
        </w:rPr>
        <w:t> </w:t>
      </w:r>
      <w:r>
        <w:rPr>
          <w:i/>
          <w:spacing w:val="-2"/>
          <w:sz w:val="24"/>
        </w:rPr>
        <w:t>goal:</w:t>
      </w:r>
    </w:p>
    <w:p>
      <w:pPr>
        <w:pStyle w:val="BodyText"/>
        <w:spacing w:before="2"/>
        <w:ind w:left="0" w:firstLine="0"/>
        <w:rPr>
          <w:i/>
        </w:rPr>
      </w:pPr>
    </w:p>
    <w:p>
      <w:pPr>
        <w:pStyle w:val="ListParagraph"/>
        <w:numPr>
          <w:ilvl w:val="1"/>
          <w:numId w:val="1"/>
        </w:numPr>
        <w:tabs>
          <w:tab w:pos="460" w:val="left" w:leader="none"/>
        </w:tabs>
        <w:spacing w:line="240" w:lineRule="auto" w:before="0" w:after="0"/>
        <w:ind w:left="460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Provide</w:t>
      </w:r>
      <w:r>
        <w:rPr>
          <w:spacing w:val="-2"/>
          <w:sz w:val="24"/>
        </w:rPr>
        <w:t> </w:t>
      </w:r>
      <w:r>
        <w:rPr>
          <w:sz w:val="24"/>
        </w:rPr>
        <w:t>comprehensive</w:t>
      </w:r>
      <w:r>
        <w:rPr>
          <w:spacing w:val="1"/>
          <w:sz w:val="24"/>
        </w:rPr>
        <w:t> </w:t>
      </w:r>
      <w:r>
        <w:rPr>
          <w:sz w:val="24"/>
        </w:rPr>
        <w:t>course</w:t>
      </w:r>
      <w:r>
        <w:rPr>
          <w:spacing w:val="-2"/>
          <w:sz w:val="24"/>
        </w:rPr>
        <w:t> </w:t>
      </w:r>
      <w:r>
        <w:rPr>
          <w:sz w:val="24"/>
        </w:rPr>
        <w:t>work</w:t>
      </w:r>
      <w:r>
        <w:rPr>
          <w:spacing w:val="-1"/>
          <w:sz w:val="24"/>
        </w:rPr>
        <w:t> </w:t>
      </w:r>
      <w:r>
        <w:rPr>
          <w:sz w:val="24"/>
        </w:rPr>
        <w:t>in core</w:t>
      </w:r>
      <w:r>
        <w:rPr>
          <w:spacing w:val="-3"/>
          <w:sz w:val="24"/>
        </w:rPr>
        <w:t> </w:t>
      </w:r>
      <w:r>
        <w:rPr>
          <w:sz w:val="24"/>
        </w:rPr>
        <w:t>fields</w:t>
      </w:r>
      <w:r>
        <w:rPr>
          <w:spacing w:val="-1"/>
          <w:sz w:val="24"/>
        </w:rPr>
        <w:t> </w:t>
      </w:r>
      <w:r>
        <w:rPr>
          <w:sz w:val="24"/>
        </w:rPr>
        <w:t>at the</w:t>
      </w:r>
      <w:r>
        <w:rPr>
          <w:spacing w:val="-2"/>
          <w:sz w:val="24"/>
        </w:rPr>
        <w:t> </w:t>
      </w:r>
      <w:r>
        <w:rPr>
          <w:sz w:val="24"/>
        </w:rPr>
        <w:t>outset of graduate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studies</w:t>
      </w:r>
    </w:p>
    <w:p>
      <w:pPr>
        <w:pStyle w:val="ListParagraph"/>
        <w:numPr>
          <w:ilvl w:val="1"/>
          <w:numId w:val="1"/>
        </w:numPr>
        <w:tabs>
          <w:tab w:pos="460" w:val="left" w:leader="none"/>
        </w:tabs>
        <w:spacing w:line="240" w:lineRule="auto" w:before="1" w:after="0"/>
        <w:ind w:left="460" w:right="168" w:hanging="360"/>
        <w:jc w:val="left"/>
        <w:rPr>
          <w:rFonts w:ascii="Symbol" w:hAnsi="Symbol"/>
          <w:sz w:val="24"/>
        </w:rPr>
      </w:pPr>
      <w:r>
        <w:rPr>
          <w:sz w:val="24"/>
        </w:rPr>
        <w:t>Support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success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first</w:t>
      </w:r>
      <w:r>
        <w:rPr>
          <w:spacing w:val="-1"/>
          <w:sz w:val="24"/>
        </w:rPr>
        <w:t> </w:t>
      </w:r>
      <w:r>
        <w:rPr>
          <w:sz w:val="24"/>
        </w:rPr>
        <w:t>year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program,</w:t>
      </w:r>
      <w:r>
        <w:rPr>
          <w:spacing w:val="-2"/>
          <w:sz w:val="24"/>
        </w:rPr>
        <w:t> </w:t>
      </w:r>
      <w:r>
        <w:rPr>
          <w:sz w:val="24"/>
        </w:rPr>
        <w:t>including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math</w:t>
      </w:r>
      <w:r>
        <w:rPr>
          <w:spacing w:val="-2"/>
          <w:sz w:val="24"/>
        </w:rPr>
        <w:t> </w:t>
      </w:r>
      <w:r>
        <w:rPr>
          <w:sz w:val="24"/>
        </w:rPr>
        <w:t>review</w:t>
      </w:r>
      <w:r>
        <w:rPr>
          <w:spacing w:val="-3"/>
          <w:sz w:val="24"/>
        </w:rPr>
        <w:t> </w:t>
      </w:r>
      <w:r>
        <w:rPr>
          <w:sz w:val="24"/>
        </w:rPr>
        <w:t>before</w:t>
      </w:r>
      <w:r>
        <w:rPr>
          <w:spacing w:val="-4"/>
          <w:sz w:val="24"/>
        </w:rPr>
        <w:t> </w:t>
      </w:r>
      <w:r>
        <w:rPr>
          <w:sz w:val="24"/>
        </w:rPr>
        <w:t>term</w:t>
      </w:r>
      <w:r>
        <w:rPr>
          <w:spacing w:val="-1"/>
          <w:sz w:val="24"/>
        </w:rPr>
        <w:t> </w:t>
      </w:r>
      <w:r>
        <w:rPr>
          <w:sz w:val="24"/>
        </w:rPr>
        <w:t>and teaching assistants for core courses</w:t>
      </w:r>
    </w:p>
    <w:p>
      <w:pPr>
        <w:pStyle w:val="BodyText"/>
        <w:spacing w:before="4"/>
        <w:ind w:left="0" w:firstLine="0"/>
      </w:pPr>
    </w:p>
    <w:p>
      <w:pPr>
        <w:pStyle w:val="Heading1"/>
        <w:numPr>
          <w:ilvl w:val="0"/>
          <w:numId w:val="1"/>
        </w:numPr>
        <w:tabs>
          <w:tab w:pos="460" w:val="left" w:leader="none"/>
        </w:tabs>
        <w:spacing w:line="240" w:lineRule="auto" w:before="0" w:after="0"/>
        <w:ind w:left="460" w:right="0" w:hanging="360"/>
        <w:jc w:val="left"/>
      </w:pPr>
      <w:r>
        <w:rPr/>
        <w:t>Acquire</w:t>
      </w:r>
      <w:r>
        <w:rPr>
          <w:spacing w:val="-3"/>
        </w:rPr>
        <w:t> </w:t>
      </w:r>
      <w:r>
        <w:rPr/>
        <w:t>specialized knowledge</w:t>
      </w:r>
      <w:r>
        <w:rPr>
          <w:spacing w:val="-2"/>
        </w:rPr>
        <w:t> </w:t>
      </w:r>
      <w:r>
        <w:rPr/>
        <w:t>in at</w:t>
      </w:r>
      <w:r>
        <w:rPr>
          <w:spacing w:val="-2"/>
        </w:rPr>
        <w:t> </w:t>
      </w:r>
      <w:r>
        <w:rPr/>
        <w:t>least</w:t>
      </w:r>
      <w:r>
        <w:rPr>
          <w:spacing w:val="-1"/>
        </w:rPr>
        <w:t> </w:t>
      </w:r>
      <w:r>
        <w:rPr/>
        <w:t>two</w:t>
      </w:r>
      <w:r>
        <w:rPr>
          <w:spacing w:val="-2"/>
        </w:rPr>
        <w:t> </w:t>
      </w:r>
      <w:r>
        <w:rPr/>
        <w:t>areas</w:t>
      </w:r>
      <w:r>
        <w:rPr>
          <w:spacing w:val="-1"/>
        </w:rPr>
        <w:t> </w:t>
      </w:r>
      <w:r>
        <w:rPr/>
        <w:t>of </w:t>
      </w:r>
      <w:r>
        <w:rPr>
          <w:spacing w:val="-2"/>
        </w:rPr>
        <w:t>economics.</w:t>
      </w:r>
    </w:p>
    <w:p>
      <w:pPr>
        <w:pStyle w:val="BodyText"/>
        <w:spacing w:before="274"/>
        <w:ind w:left="100" w:firstLine="0"/>
      </w:pPr>
      <w:r>
        <w:rPr/>
        <w:t>Fields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specialization</w:t>
      </w:r>
      <w:r>
        <w:rPr>
          <w:spacing w:val="-5"/>
        </w:rPr>
        <w:t> </w:t>
      </w:r>
      <w:r>
        <w:rPr/>
        <w:t>may</w:t>
      </w:r>
      <w:r>
        <w:rPr>
          <w:spacing w:val="-9"/>
        </w:rPr>
        <w:t> </w:t>
      </w:r>
      <w:r>
        <w:rPr/>
        <w:t>include:</w:t>
      </w:r>
      <w:r>
        <w:rPr>
          <w:spacing w:val="-3"/>
        </w:rPr>
        <w:t> </w:t>
      </w:r>
      <w:r>
        <w:rPr/>
        <w:t>applied</w:t>
      </w:r>
      <w:r>
        <w:rPr>
          <w:spacing w:val="-5"/>
        </w:rPr>
        <w:t> </w:t>
      </w:r>
      <w:r>
        <w:rPr/>
        <w:t>econometrics,</w:t>
      </w:r>
      <w:r>
        <w:rPr>
          <w:spacing w:val="-5"/>
        </w:rPr>
        <w:t> </w:t>
      </w:r>
      <w:r>
        <w:rPr/>
        <w:t>financial</w:t>
      </w:r>
      <w:r>
        <w:rPr>
          <w:spacing w:val="-3"/>
        </w:rPr>
        <w:t> </w:t>
      </w:r>
      <w:r>
        <w:rPr/>
        <w:t>econometrics,</w:t>
      </w:r>
      <w:r>
        <w:rPr>
          <w:spacing w:val="-5"/>
        </w:rPr>
        <w:t> </w:t>
      </w:r>
      <w:r>
        <w:rPr/>
        <w:t>health economics, labor economics, microeconomic theory, macroeconomic theory, and public </w:t>
      </w:r>
      <w:r>
        <w:rPr>
          <w:spacing w:val="-2"/>
        </w:rPr>
        <w:t>economics.</w:t>
      </w:r>
    </w:p>
    <w:p>
      <w:pPr>
        <w:pStyle w:val="BodyText"/>
        <w:spacing w:before="5"/>
        <w:ind w:left="0" w:firstLine="0"/>
      </w:pPr>
    </w:p>
    <w:p>
      <w:pPr>
        <w:spacing w:before="0"/>
        <w:ind w:left="100" w:right="0" w:firstLine="0"/>
        <w:jc w:val="left"/>
        <w:rPr>
          <w:i/>
          <w:sz w:val="24"/>
        </w:rPr>
      </w:pPr>
      <w:r>
        <w:rPr>
          <w:i/>
          <w:sz w:val="24"/>
        </w:rPr>
        <w:t>Assessment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student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achievement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 </w:t>
      </w:r>
      <w:r>
        <w:rPr>
          <w:i/>
          <w:spacing w:val="-2"/>
          <w:sz w:val="24"/>
        </w:rPr>
        <w:t>goal:</w:t>
      </w:r>
    </w:p>
    <w:p>
      <w:pPr>
        <w:pStyle w:val="BodyText"/>
        <w:spacing w:before="5"/>
        <w:ind w:left="0" w:firstLine="0"/>
        <w:rPr>
          <w:i/>
        </w:rPr>
      </w:pPr>
    </w:p>
    <w:p>
      <w:pPr>
        <w:pStyle w:val="ListParagraph"/>
        <w:numPr>
          <w:ilvl w:val="1"/>
          <w:numId w:val="1"/>
        </w:numPr>
        <w:tabs>
          <w:tab w:pos="460" w:val="left" w:leader="none"/>
        </w:tabs>
        <w:spacing w:line="240" w:lineRule="auto" w:before="0" w:after="0"/>
        <w:ind w:left="460" w:right="513" w:hanging="360"/>
        <w:jc w:val="left"/>
        <w:rPr>
          <w:rFonts w:ascii="Symbol" w:hAnsi="Symbol"/>
          <w:sz w:val="20"/>
        </w:rPr>
      </w:pPr>
      <w:r>
        <w:rPr>
          <w:sz w:val="24"/>
        </w:rPr>
        <w:t>Grades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courses</w:t>
      </w:r>
      <w:r>
        <w:rPr>
          <w:spacing w:val="-4"/>
          <w:sz w:val="24"/>
        </w:rPr>
        <w:t> </w:t>
      </w:r>
      <w:r>
        <w:rPr>
          <w:sz w:val="24"/>
        </w:rPr>
        <w:t>selected</w:t>
      </w:r>
      <w:r>
        <w:rPr>
          <w:spacing w:val="-4"/>
          <w:sz w:val="24"/>
        </w:rPr>
        <w:t> </w:t>
      </w:r>
      <w:r>
        <w:rPr>
          <w:sz w:val="24"/>
        </w:rPr>
        <w:t>from</w:t>
      </w:r>
      <w:r>
        <w:rPr>
          <w:spacing w:val="-4"/>
          <w:sz w:val="24"/>
        </w:rPr>
        <w:t> </w:t>
      </w:r>
      <w:r>
        <w:rPr>
          <w:sz w:val="24"/>
        </w:rPr>
        <w:t>at</w:t>
      </w:r>
      <w:r>
        <w:rPr>
          <w:spacing w:val="-4"/>
          <w:sz w:val="24"/>
        </w:rPr>
        <w:t> </w:t>
      </w:r>
      <w:r>
        <w:rPr>
          <w:sz w:val="24"/>
        </w:rPr>
        <w:t>least</w:t>
      </w:r>
      <w:r>
        <w:rPr>
          <w:spacing w:val="-4"/>
          <w:sz w:val="24"/>
        </w:rPr>
        <w:t> </w:t>
      </w:r>
      <w:r>
        <w:rPr>
          <w:sz w:val="24"/>
        </w:rPr>
        <w:t>two</w:t>
      </w:r>
      <w:r>
        <w:rPr>
          <w:spacing w:val="-4"/>
          <w:sz w:val="24"/>
        </w:rPr>
        <w:t> </w:t>
      </w:r>
      <w:r>
        <w:rPr>
          <w:sz w:val="24"/>
        </w:rPr>
        <w:t>chosen</w:t>
      </w:r>
      <w:r>
        <w:rPr>
          <w:spacing w:val="-4"/>
          <w:sz w:val="24"/>
        </w:rPr>
        <w:t> </w:t>
      </w:r>
      <w:r>
        <w:rPr>
          <w:sz w:val="24"/>
        </w:rPr>
        <w:t>fields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specialization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4"/>
          <w:sz w:val="24"/>
        </w:rPr>
        <w:t> </w:t>
      </w:r>
      <w:r>
        <w:rPr>
          <w:sz w:val="24"/>
        </w:rPr>
        <w:t>specialized field exam</w:t>
      </w:r>
    </w:p>
    <w:p>
      <w:pPr>
        <w:pStyle w:val="ListParagraph"/>
        <w:numPr>
          <w:ilvl w:val="1"/>
          <w:numId w:val="1"/>
        </w:numPr>
        <w:tabs>
          <w:tab w:pos="460" w:val="left" w:leader="none"/>
        </w:tabs>
        <w:spacing w:line="240" w:lineRule="auto" w:before="0" w:after="0"/>
        <w:ind w:left="460" w:right="0" w:hanging="360"/>
        <w:jc w:val="left"/>
        <w:rPr>
          <w:rFonts w:ascii="Symbol" w:hAnsi="Symbol"/>
          <w:sz w:val="20"/>
        </w:rPr>
      </w:pPr>
      <w:r>
        <w:rPr>
          <w:sz w:val="24"/>
        </w:rPr>
        <w:t>Assessment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command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literature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second-year</w:t>
      </w:r>
      <w:r>
        <w:rPr>
          <w:spacing w:val="-1"/>
          <w:sz w:val="24"/>
        </w:rPr>
        <w:t> </w:t>
      </w:r>
      <w:r>
        <w:rPr>
          <w:sz w:val="24"/>
        </w:rPr>
        <w:t>research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papers</w:t>
      </w:r>
    </w:p>
    <w:p>
      <w:pPr>
        <w:pStyle w:val="BodyText"/>
        <w:spacing w:before="2"/>
        <w:ind w:left="0" w:firstLine="0"/>
      </w:pPr>
    </w:p>
    <w:p>
      <w:pPr>
        <w:spacing w:before="0"/>
        <w:ind w:left="100" w:right="0" w:firstLine="0"/>
        <w:jc w:val="left"/>
        <w:rPr>
          <w:i/>
          <w:sz w:val="24"/>
        </w:rPr>
      </w:pPr>
      <w:r>
        <w:rPr>
          <w:i/>
          <w:sz w:val="24"/>
        </w:rPr>
        <w:t>Role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 the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program in helping students to achieve</w:t>
      </w:r>
      <w:r>
        <w:rPr>
          <w:i/>
          <w:spacing w:val="-1"/>
          <w:sz w:val="24"/>
        </w:rPr>
        <w:t> </w:t>
      </w:r>
      <w:r>
        <w:rPr>
          <w:i/>
          <w:spacing w:val="-2"/>
          <w:sz w:val="24"/>
        </w:rPr>
        <w:t>goal:</w:t>
      </w:r>
    </w:p>
    <w:p>
      <w:pPr>
        <w:pStyle w:val="BodyText"/>
        <w:spacing w:before="5"/>
        <w:ind w:left="0" w:firstLine="0"/>
        <w:rPr>
          <w:i/>
        </w:rPr>
      </w:pPr>
    </w:p>
    <w:p>
      <w:pPr>
        <w:pStyle w:val="ListParagraph"/>
        <w:numPr>
          <w:ilvl w:val="1"/>
          <w:numId w:val="1"/>
        </w:numPr>
        <w:tabs>
          <w:tab w:pos="460" w:val="left" w:leader="none"/>
        </w:tabs>
        <w:spacing w:line="294" w:lineRule="exact" w:before="0" w:after="0"/>
        <w:ind w:left="460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Offer</w:t>
      </w:r>
      <w:r>
        <w:rPr>
          <w:spacing w:val="-1"/>
          <w:sz w:val="24"/>
        </w:rPr>
        <w:t> </w:t>
      </w:r>
      <w:r>
        <w:rPr>
          <w:sz w:val="24"/>
        </w:rPr>
        <w:t>courses</w:t>
      </w:r>
      <w:r>
        <w:rPr>
          <w:spacing w:val="-1"/>
          <w:sz w:val="24"/>
        </w:rPr>
        <w:t> </w:t>
      </w:r>
      <w:r>
        <w:rPr>
          <w:sz w:val="24"/>
        </w:rPr>
        <w:t>each semester</w:t>
      </w:r>
      <w:r>
        <w:rPr>
          <w:spacing w:val="-1"/>
          <w:sz w:val="24"/>
        </w:rPr>
        <w:t> </w:t>
      </w:r>
      <w:r>
        <w:rPr>
          <w:sz w:val="24"/>
        </w:rPr>
        <w:t>across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range</w:t>
      </w:r>
      <w:r>
        <w:rPr>
          <w:spacing w:val="-2"/>
          <w:sz w:val="24"/>
        </w:rPr>
        <w:t> </w:t>
      </w:r>
      <w:r>
        <w:rPr>
          <w:sz w:val="24"/>
        </w:rPr>
        <w:t>of </w:t>
      </w:r>
      <w:r>
        <w:rPr>
          <w:spacing w:val="-2"/>
          <w:sz w:val="24"/>
        </w:rPr>
        <w:t>fields</w:t>
      </w:r>
    </w:p>
    <w:p>
      <w:pPr>
        <w:pStyle w:val="ListParagraph"/>
        <w:numPr>
          <w:ilvl w:val="1"/>
          <w:numId w:val="1"/>
        </w:numPr>
        <w:tabs>
          <w:tab w:pos="460" w:val="left" w:leader="none"/>
        </w:tabs>
        <w:spacing w:line="293" w:lineRule="exact" w:before="0" w:after="0"/>
        <w:ind w:left="460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Advise</w:t>
      </w:r>
      <w:r>
        <w:rPr>
          <w:spacing w:val="-1"/>
          <w:sz w:val="24"/>
        </w:rPr>
        <w:t> </w:t>
      </w:r>
      <w:r>
        <w:rPr>
          <w:sz w:val="24"/>
        </w:rPr>
        <w:t>students as</w:t>
      </w:r>
      <w:r>
        <w:rPr>
          <w:spacing w:val="1"/>
          <w:sz w:val="24"/>
        </w:rPr>
        <w:t> </w:t>
      </w:r>
      <w:r>
        <w:rPr>
          <w:sz w:val="24"/>
        </w:rPr>
        <w:t>they</w:t>
      </w:r>
      <w:r>
        <w:rPr>
          <w:spacing w:val="-5"/>
          <w:sz w:val="24"/>
        </w:rPr>
        <w:t> </w:t>
      </w:r>
      <w:r>
        <w:rPr>
          <w:sz w:val="24"/>
        </w:rPr>
        <w:t>select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courses</w:t>
      </w:r>
    </w:p>
    <w:p>
      <w:pPr>
        <w:pStyle w:val="ListParagraph"/>
        <w:numPr>
          <w:ilvl w:val="1"/>
          <w:numId w:val="1"/>
        </w:numPr>
        <w:tabs>
          <w:tab w:pos="460" w:val="left" w:leader="none"/>
        </w:tabs>
        <w:spacing w:line="240" w:lineRule="auto" w:before="0" w:after="0"/>
        <w:ind w:left="460" w:right="315" w:hanging="360"/>
        <w:jc w:val="left"/>
        <w:rPr>
          <w:rFonts w:ascii="Symbol" w:hAnsi="Symbol"/>
          <w:sz w:val="24"/>
        </w:rPr>
      </w:pPr>
      <w:r>
        <w:rPr>
          <w:sz w:val="24"/>
        </w:rPr>
        <w:t>Provide</w:t>
      </w:r>
      <w:r>
        <w:rPr>
          <w:spacing w:val="-5"/>
          <w:sz w:val="24"/>
        </w:rPr>
        <w:t> </w:t>
      </w:r>
      <w:r>
        <w:rPr>
          <w:sz w:val="24"/>
        </w:rPr>
        <w:t>flexible</w:t>
      </w:r>
      <w:r>
        <w:rPr>
          <w:spacing w:val="-4"/>
          <w:sz w:val="24"/>
        </w:rPr>
        <w:t> </w:t>
      </w:r>
      <w:r>
        <w:rPr>
          <w:sz w:val="24"/>
        </w:rPr>
        <w:t>options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students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interdisciplinary</w:t>
      </w:r>
      <w:r>
        <w:rPr>
          <w:spacing w:val="-8"/>
          <w:sz w:val="24"/>
        </w:rPr>
        <w:t> </w:t>
      </w:r>
      <w:r>
        <w:rPr>
          <w:sz w:val="24"/>
        </w:rPr>
        <w:t>interests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interests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courses elsewhere at Rutgers and at other universities</w:t>
      </w:r>
    </w:p>
    <w:p>
      <w:pPr>
        <w:pStyle w:val="ListParagraph"/>
        <w:numPr>
          <w:ilvl w:val="1"/>
          <w:numId w:val="1"/>
        </w:numPr>
        <w:tabs>
          <w:tab w:pos="460" w:val="left" w:leader="none"/>
        </w:tabs>
        <w:spacing w:line="240" w:lineRule="auto" w:before="0" w:after="0"/>
        <w:ind w:left="460" w:right="488" w:hanging="360"/>
        <w:jc w:val="left"/>
        <w:rPr>
          <w:rFonts w:ascii="Symbol" w:hAnsi="Symbol"/>
          <w:sz w:val="24"/>
        </w:rPr>
      </w:pPr>
      <w:r>
        <w:rPr>
          <w:sz w:val="24"/>
        </w:rPr>
        <w:t>Offer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variety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research</w:t>
      </w:r>
      <w:r>
        <w:rPr>
          <w:spacing w:val="-3"/>
          <w:sz w:val="24"/>
        </w:rPr>
        <w:t> </w:t>
      </w:r>
      <w:r>
        <w:rPr>
          <w:sz w:val="24"/>
        </w:rPr>
        <w:t>workshops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presentations</w:t>
      </w:r>
      <w:r>
        <w:rPr>
          <w:spacing w:val="-3"/>
          <w:sz w:val="24"/>
        </w:rPr>
        <w:t> </w:t>
      </w:r>
      <w:r>
        <w:rPr>
          <w:sz w:val="24"/>
        </w:rPr>
        <w:t>by</w:t>
      </w:r>
      <w:r>
        <w:rPr>
          <w:spacing w:val="-7"/>
          <w:sz w:val="24"/>
        </w:rPr>
        <w:t> </w:t>
      </w:r>
      <w:r>
        <w:rPr>
          <w:sz w:val="24"/>
        </w:rPr>
        <w:t>visitors,</w:t>
      </w:r>
      <w:r>
        <w:rPr>
          <w:spacing w:val="-3"/>
          <w:sz w:val="24"/>
        </w:rPr>
        <w:t> </w:t>
      </w:r>
      <w:r>
        <w:rPr>
          <w:sz w:val="24"/>
        </w:rPr>
        <w:t>faculty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graduate </w:t>
      </w:r>
      <w:r>
        <w:rPr>
          <w:spacing w:val="-2"/>
          <w:sz w:val="24"/>
        </w:rPr>
        <w:t>students</w:t>
      </w:r>
    </w:p>
    <w:p>
      <w:pPr>
        <w:pStyle w:val="BodyText"/>
        <w:spacing w:before="6"/>
        <w:ind w:left="0" w:firstLine="0"/>
      </w:pPr>
    </w:p>
    <w:p>
      <w:pPr>
        <w:pStyle w:val="Heading1"/>
        <w:numPr>
          <w:ilvl w:val="0"/>
          <w:numId w:val="1"/>
        </w:numPr>
        <w:tabs>
          <w:tab w:pos="676" w:val="left" w:leader="none"/>
        </w:tabs>
        <w:spacing w:line="240" w:lineRule="auto" w:before="1" w:after="0"/>
        <w:ind w:left="676" w:right="0" w:hanging="576"/>
        <w:jc w:val="left"/>
      </w:pPr>
      <w:r>
        <w:rPr/>
        <w:t>Develop</w:t>
      </w:r>
      <w:r>
        <w:rPr>
          <w:spacing w:val="-3"/>
        </w:rPr>
        <w:t> </w:t>
      </w:r>
      <w:r>
        <w:rPr/>
        <w:t>skills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conduct</w:t>
      </w:r>
      <w:r>
        <w:rPr>
          <w:spacing w:val="-2"/>
        </w:rPr>
        <w:t> </w:t>
      </w:r>
      <w:r>
        <w:rPr/>
        <w:t>original</w:t>
      </w:r>
      <w:r>
        <w:rPr>
          <w:spacing w:val="-2"/>
        </w:rPr>
        <w:t> </w:t>
      </w:r>
      <w:r>
        <w:rPr/>
        <w:t>research</w:t>
      </w:r>
      <w:r>
        <w:rPr>
          <w:spacing w:val="-2"/>
        </w:rPr>
        <w:t> </w:t>
      </w:r>
      <w:r>
        <w:rPr/>
        <w:t>in </w:t>
      </w:r>
      <w:r>
        <w:rPr>
          <w:spacing w:val="-2"/>
        </w:rPr>
        <w:t>economics.</w:t>
      </w:r>
    </w:p>
    <w:p>
      <w:pPr>
        <w:spacing w:after="0" w:line="240" w:lineRule="auto"/>
        <w:jc w:val="left"/>
        <w:sectPr>
          <w:type w:val="continuous"/>
          <w:pgSz w:w="12240" w:h="15840"/>
          <w:pgMar w:top="1360" w:bottom="280" w:left="1340" w:right="1360"/>
        </w:sectPr>
      </w:pPr>
    </w:p>
    <w:p>
      <w:pPr>
        <w:spacing w:before="74"/>
        <w:ind w:left="100" w:right="0" w:firstLine="0"/>
        <w:jc w:val="left"/>
        <w:rPr>
          <w:sz w:val="24"/>
        </w:rPr>
      </w:pPr>
      <w:r>
        <w:rPr>
          <w:i/>
          <w:sz w:val="24"/>
        </w:rPr>
        <w:t>Assessment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graduate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student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achievement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pacing w:val="-4"/>
          <w:sz w:val="24"/>
        </w:rPr>
        <w:t>goal</w:t>
      </w:r>
      <w:r>
        <w:rPr>
          <w:spacing w:val="-4"/>
          <w:sz w:val="24"/>
        </w:rPr>
        <w:t>:</w:t>
      </w:r>
    </w:p>
    <w:p>
      <w:pPr>
        <w:pStyle w:val="BodyText"/>
        <w:spacing w:before="5"/>
        <w:ind w:left="0" w:firstLine="0"/>
      </w:pP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rFonts w:ascii="Symbol" w:hAnsi="Symbol"/>
          <w:sz w:val="20"/>
        </w:rPr>
      </w:pPr>
      <w:r>
        <w:rPr>
          <w:sz w:val="24"/>
        </w:rPr>
        <w:t>Completion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an</w:t>
      </w:r>
      <w:r>
        <w:rPr>
          <w:spacing w:val="-1"/>
          <w:sz w:val="24"/>
        </w:rPr>
        <w:t> </w:t>
      </w:r>
      <w:r>
        <w:rPr>
          <w:sz w:val="24"/>
        </w:rPr>
        <w:t>original</w:t>
      </w:r>
      <w:r>
        <w:rPr>
          <w:spacing w:val="-2"/>
          <w:sz w:val="24"/>
        </w:rPr>
        <w:t> </w:t>
      </w:r>
      <w:r>
        <w:rPr>
          <w:sz w:val="24"/>
        </w:rPr>
        <w:t>research</w:t>
      </w:r>
      <w:r>
        <w:rPr>
          <w:spacing w:val="-2"/>
          <w:sz w:val="24"/>
        </w:rPr>
        <w:t> </w:t>
      </w:r>
      <w:r>
        <w:rPr>
          <w:sz w:val="24"/>
        </w:rPr>
        <w:t>paper</w:t>
      </w:r>
      <w:r>
        <w:rPr>
          <w:spacing w:val="-1"/>
          <w:sz w:val="24"/>
        </w:rPr>
        <w:t> </w:t>
      </w:r>
      <w:r>
        <w:rPr>
          <w:sz w:val="24"/>
        </w:rPr>
        <w:t>(second year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paper)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rFonts w:ascii="Symbol" w:hAnsi="Symbol"/>
          <w:sz w:val="20"/>
        </w:rPr>
      </w:pPr>
      <w:r>
        <w:rPr>
          <w:sz w:val="24"/>
        </w:rPr>
        <w:t>Assessment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dissertation </w:t>
      </w:r>
      <w:r>
        <w:rPr>
          <w:spacing w:val="-2"/>
          <w:sz w:val="24"/>
        </w:rPr>
        <w:t>proposal</w:t>
      </w:r>
    </w:p>
    <w:p>
      <w:pPr>
        <w:pStyle w:val="BodyText"/>
        <w:spacing w:before="3"/>
        <w:ind w:left="0" w:firstLine="0"/>
      </w:pPr>
    </w:p>
    <w:p>
      <w:pPr>
        <w:spacing w:before="0"/>
        <w:ind w:left="100" w:right="0" w:firstLine="0"/>
        <w:jc w:val="left"/>
        <w:rPr>
          <w:i/>
          <w:sz w:val="24"/>
        </w:rPr>
      </w:pPr>
      <w:r>
        <w:rPr>
          <w:i/>
          <w:sz w:val="24"/>
        </w:rPr>
        <w:t>Role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 the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program in helping students to achieve</w:t>
      </w:r>
      <w:r>
        <w:rPr>
          <w:i/>
          <w:spacing w:val="-1"/>
          <w:sz w:val="24"/>
        </w:rPr>
        <w:t> </w:t>
      </w:r>
      <w:r>
        <w:rPr>
          <w:i/>
          <w:spacing w:val="-2"/>
          <w:sz w:val="24"/>
        </w:rPr>
        <w:t>goal:</w:t>
      </w:r>
    </w:p>
    <w:p>
      <w:pPr>
        <w:pStyle w:val="BodyText"/>
        <w:spacing w:before="4"/>
        <w:ind w:left="0" w:firstLine="0"/>
        <w:rPr>
          <w:i/>
        </w:rPr>
      </w:pP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1" w:after="0"/>
        <w:ind w:left="820" w:right="0" w:hanging="360"/>
        <w:jc w:val="left"/>
        <w:rPr>
          <w:rFonts w:ascii="Symbol" w:hAnsi="Symbol"/>
          <w:sz w:val="20"/>
        </w:rPr>
      </w:pPr>
      <w:r>
        <w:rPr>
          <w:sz w:val="24"/>
        </w:rPr>
        <w:t>Focus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review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critique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cutting-edge</w:t>
      </w:r>
      <w:r>
        <w:rPr>
          <w:spacing w:val="-1"/>
          <w:sz w:val="24"/>
        </w:rPr>
        <w:t> </w:t>
      </w:r>
      <w:r>
        <w:rPr>
          <w:sz w:val="24"/>
        </w:rPr>
        <w:t>literature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graduate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courses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rFonts w:ascii="Symbol" w:hAnsi="Symbol"/>
          <w:sz w:val="20"/>
        </w:rPr>
      </w:pPr>
      <w:r>
        <w:rPr>
          <w:sz w:val="24"/>
        </w:rPr>
        <w:t>Require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course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applied econometrics for</w:t>
      </w:r>
      <w:r>
        <w:rPr>
          <w:spacing w:val="-3"/>
          <w:sz w:val="24"/>
        </w:rPr>
        <w:t> </w:t>
      </w:r>
      <w:r>
        <w:rPr>
          <w:sz w:val="24"/>
        </w:rPr>
        <w:t>macroeconomics or </w:t>
      </w:r>
      <w:r>
        <w:rPr>
          <w:spacing w:val="-2"/>
          <w:sz w:val="24"/>
        </w:rPr>
        <w:t>microeconomics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rFonts w:ascii="Symbol" w:hAnsi="Symbol"/>
          <w:sz w:val="20"/>
        </w:rPr>
      </w:pPr>
      <w:r>
        <w:rPr>
          <w:sz w:val="24"/>
        </w:rPr>
        <w:t>Encourage</w:t>
      </w:r>
      <w:r>
        <w:rPr>
          <w:spacing w:val="-5"/>
          <w:sz w:val="24"/>
        </w:rPr>
        <w:t> </w:t>
      </w:r>
      <w:r>
        <w:rPr>
          <w:sz w:val="24"/>
        </w:rPr>
        <w:t>student</w:t>
      </w:r>
      <w:r>
        <w:rPr>
          <w:spacing w:val="-1"/>
          <w:sz w:val="24"/>
        </w:rPr>
        <w:t> </w:t>
      </w:r>
      <w:r>
        <w:rPr>
          <w:sz w:val="24"/>
        </w:rPr>
        <w:t>participation</w:t>
      </w:r>
      <w:r>
        <w:rPr>
          <w:spacing w:val="-1"/>
          <w:sz w:val="24"/>
        </w:rPr>
        <w:t> </w:t>
      </w:r>
      <w:r>
        <w:rPr>
          <w:sz w:val="24"/>
        </w:rPr>
        <w:t>in department</w:t>
      </w:r>
      <w:r>
        <w:rPr>
          <w:spacing w:val="-1"/>
          <w:sz w:val="24"/>
        </w:rPr>
        <w:t> </w:t>
      </w:r>
      <w:r>
        <w:rPr>
          <w:sz w:val="24"/>
        </w:rPr>
        <w:t>research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workshops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rFonts w:ascii="Symbol" w:hAnsi="Symbol"/>
          <w:sz w:val="20"/>
        </w:rPr>
      </w:pPr>
      <w:r>
        <w:rPr>
          <w:sz w:val="24"/>
        </w:rPr>
        <w:t>Sponsor</w:t>
      </w:r>
      <w:r>
        <w:rPr>
          <w:spacing w:val="-2"/>
          <w:sz w:val="24"/>
        </w:rPr>
        <w:t> </w:t>
      </w:r>
      <w:r>
        <w:rPr>
          <w:sz w:val="24"/>
        </w:rPr>
        <w:t>student-run</w:t>
      </w:r>
      <w:r>
        <w:rPr>
          <w:spacing w:val="-1"/>
          <w:sz w:val="24"/>
        </w:rPr>
        <w:t> </w:t>
      </w:r>
      <w:r>
        <w:rPr>
          <w:sz w:val="24"/>
        </w:rPr>
        <w:t>reading</w:t>
      </w:r>
      <w:r>
        <w:rPr>
          <w:spacing w:val="-1"/>
          <w:sz w:val="24"/>
        </w:rPr>
        <w:t> </w:t>
      </w:r>
      <w:r>
        <w:rPr>
          <w:sz w:val="24"/>
        </w:rPr>
        <w:t>groups,</w:t>
      </w:r>
      <w:r>
        <w:rPr>
          <w:spacing w:val="-1"/>
          <w:sz w:val="24"/>
        </w:rPr>
        <w:t> </w:t>
      </w:r>
      <w:r>
        <w:rPr>
          <w:sz w:val="24"/>
        </w:rPr>
        <w:t>including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lunches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0" w:after="0"/>
        <w:ind w:left="820" w:right="607" w:hanging="360"/>
        <w:jc w:val="left"/>
        <w:rPr>
          <w:rFonts w:ascii="Symbol" w:hAnsi="Symbol"/>
          <w:sz w:val="20"/>
        </w:rPr>
      </w:pPr>
      <w:r>
        <w:rPr>
          <w:sz w:val="24"/>
        </w:rPr>
        <w:t>Provide</w:t>
      </w:r>
      <w:r>
        <w:rPr>
          <w:spacing w:val="-6"/>
          <w:sz w:val="24"/>
        </w:rPr>
        <w:t> </w:t>
      </w:r>
      <w:r>
        <w:rPr>
          <w:sz w:val="24"/>
        </w:rPr>
        <w:t>detailed</w:t>
      </w:r>
      <w:r>
        <w:rPr>
          <w:spacing w:val="-4"/>
          <w:sz w:val="24"/>
        </w:rPr>
        <w:t> </w:t>
      </w:r>
      <w:r>
        <w:rPr>
          <w:sz w:val="24"/>
        </w:rPr>
        <w:t>feedback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</w:rPr>
        <w:t>original</w:t>
      </w:r>
      <w:r>
        <w:rPr>
          <w:spacing w:val="-4"/>
          <w:sz w:val="24"/>
        </w:rPr>
        <w:t> </w:t>
      </w:r>
      <w:r>
        <w:rPr>
          <w:sz w:val="24"/>
        </w:rPr>
        <w:t>second year</w:t>
      </w:r>
      <w:r>
        <w:rPr>
          <w:spacing w:val="-3"/>
          <w:sz w:val="24"/>
        </w:rPr>
        <w:t> </w:t>
      </w:r>
      <w:r>
        <w:rPr>
          <w:sz w:val="24"/>
        </w:rPr>
        <w:t>research</w:t>
      </w:r>
      <w:r>
        <w:rPr>
          <w:spacing w:val="-4"/>
          <w:sz w:val="24"/>
        </w:rPr>
        <w:t> </w:t>
      </w:r>
      <w:r>
        <w:rPr>
          <w:sz w:val="24"/>
        </w:rPr>
        <w:t>paper,</w:t>
      </w:r>
      <w:r>
        <w:rPr>
          <w:spacing w:val="-4"/>
          <w:sz w:val="24"/>
        </w:rPr>
        <w:t> </w:t>
      </w:r>
      <w:r>
        <w:rPr>
          <w:sz w:val="24"/>
        </w:rPr>
        <w:t>including</w:t>
      </w:r>
      <w:r>
        <w:rPr>
          <w:spacing w:val="-7"/>
          <w:sz w:val="24"/>
        </w:rPr>
        <w:t> </w:t>
      </w:r>
      <w:r>
        <w:rPr>
          <w:sz w:val="24"/>
        </w:rPr>
        <w:t>“referee reports” written by two faculty members other than the student’s advisor</w:t>
      </w:r>
    </w:p>
    <w:p>
      <w:pPr>
        <w:pStyle w:val="BodyText"/>
        <w:spacing w:before="10"/>
        <w:ind w:left="0" w:firstLine="0"/>
      </w:pPr>
    </w:p>
    <w:p>
      <w:pPr>
        <w:pStyle w:val="Heading1"/>
        <w:numPr>
          <w:ilvl w:val="0"/>
          <w:numId w:val="1"/>
        </w:numPr>
        <w:tabs>
          <w:tab w:pos="460" w:val="left" w:leader="none"/>
        </w:tabs>
        <w:spacing w:line="240" w:lineRule="auto" w:before="0" w:after="0"/>
        <w:ind w:left="460" w:right="0" w:hanging="360"/>
        <w:jc w:val="left"/>
      </w:pPr>
      <w:r>
        <w:rPr/>
        <w:t>Develop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undertake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original</w:t>
      </w:r>
      <w:r>
        <w:rPr>
          <w:spacing w:val="-2"/>
        </w:rPr>
        <w:t> </w:t>
      </w:r>
      <w:r>
        <w:rPr/>
        <w:t>research </w:t>
      </w:r>
      <w:r>
        <w:rPr>
          <w:spacing w:val="-2"/>
        </w:rPr>
        <w:t>program.</w:t>
      </w:r>
    </w:p>
    <w:p>
      <w:pPr>
        <w:spacing w:before="274"/>
        <w:ind w:left="100" w:right="0" w:firstLine="0"/>
        <w:jc w:val="left"/>
        <w:rPr>
          <w:sz w:val="24"/>
        </w:rPr>
      </w:pPr>
      <w:r>
        <w:rPr>
          <w:i/>
          <w:sz w:val="24"/>
        </w:rPr>
        <w:t>Assessment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graduate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student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achievement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pacing w:val="-4"/>
          <w:sz w:val="24"/>
        </w:rPr>
        <w:t>goal</w:t>
      </w:r>
      <w:r>
        <w:rPr>
          <w:spacing w:val="-4"/>
          <w:sz w:val="24"/>
        </w:rPr>
        <w:t>:</w:t>
      </w:r>
    </w:p>
    <w:p>
      <w:pPr>
        <w:pStyle w:val="BodyText"/>
        <w:spacing w:before="4"/>
        <w:ind w:left="0" w:firstLine="0"/>
      </w:pP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rFonts w:ascii="Symbol" w:hAnsi="Symbol"/>
          <w:sz w:val="20"/>
        </w:rPr>
      </w:pPr>
      <w:r>
        <w:rPr>
          <w:sz w:val="24"/>
        </w:rPr>
        <w:t>Assessment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Ph.D. </w:t>
      </w:r>
      <w:r>
        <w:rPr>
          <w:spacing w:val="-2"/>
          <w:sz w:val="24"/>
        </w:rPr>
        <w:t>dissertation: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80" w:lineRule="exact" w:before="0" w:after="0"/>
        <w:ind w:left="1539" w:right="0" w:hanging="359"/>
        <w:jc w:val="left"/>
        <w:rPr>
          <w:sz w:val="24"/>
        </w:rPr>
      </w:pPr>
      <w:r>
        <w:rPr>
          <w:sz w:val="24"/>
        </w:rPr>
        <w:t>Public</w:t>
      </w:r>
      <w:r>
        <w:rPr>
          <w:spacing w:val="-2"/>
          <w:sz w:val="24"/>
        </w:rPr>
        <w:t> </w:t>
      </w:r>
      <w:r>
        <w:rPr>
          <w:sz w:val="24"/>
        </w:rPr>
        <w:t>defense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dissertation</w:t>
      </w:r>
    </w:p>
    <w:p>
      <w:pPr>
        <w:pStyle w:val="ListParagraph"/>
        <w:numPr>
          <w:ilvl w:val="2"/>
          <w:numId w:val="1"/>
        </w:numPr>
        <w:tabs>
          <w:tab w:pos="1540" w:val="left" w:leader="none"/>
        </w:tabs>
        <w:spacing w:line="232" w:lineRule="auto" w:before="3" w:after="0"/>
        <w:ind w:left="1540" w:right="1083" w:hanging="360"/>
        <w:jc w:val="left"/>
        <w:rPr>
          <w:sz w:val="24"/>
        </w:rPr>
      </w:pPr>
      <w:r>
        <w:rPr>
          <w:sz w:val="24"/>
        </w:rPr>
        <w:t>Review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dissertation</w:t>
      </w:r>
      <w:r>
        <w:rPr>
          <w:spacing w:val="-4"/>
          <w:sz w:val="24"/>
        </w:rPr>
        <w:t> </w:t>
      </w:r>
      <w:r>
        <w:rPr>
          <w:sz w:val="24"/>
        </w:rPr>
        <w:t>by</w:t>
      </w:r>
      <w:r>
        <w:rPr>
          <w:spacing w:val="-7"/>
          <w:sz w:val="24"/>
        </w:rPr>
        <w:t> </w:t>
      </w:r>
      <w:r>
        <w:rPr>
          <w:sz w:val="24"/>
        </w:rPr>
        <w:t>committee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graduate</w:t>
      </w:r>
      <w:r>
        <w:rPr>
          <w:spacing w:val="-3"/>
          <w:sz w:val="24"/>
        </w:rPr>
        <w:t> </w:t>
      </w:r>
      <w:r>
        <w:rPr>
          <w:sz w:val="24"/>
        </w:rPr>
        <w:t>faculty</w:t>
      </w:r>
      <w:r>
        <w:rPr>
          <w:spacing w:val="-9"/>
          <w:sz w:val="24"/>
        </w:rPr>
        <w:t> </w:t>
      </w:r>
      <w:r>
        <w:rPr>
          <w:sz w:val="24"/>
        </w:rPr>
        <w:t>members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a committee member from outside of the economics graduate program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2" w:after="0"/>
        <w:ind w:left="820" w:right="495" w:hanging="360"/>
        <w:jc w:val="left"/>
        <w:rPr>
          <w:rFonts w:ascii="Symbol" w:hAnsi="Symbol"/>
          <w:sz w:val="20"/>
        </w:rPr>
      </w:pPr>
      <w:r>
        <w:rPr>
          <w:sz w:val="24"/>
        </w:rPr>
        <w:t>Achievement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students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having</w:t>
      </w:r>
      <w:r>
        <w:rPr>
          <w:spacing w:val="-7"/>
          <w:sz w:val="24"/>
        </w:rPr>
        <w:t> </w:t>
      </w:r>
      <w:r>
        <w:rPr>
          <w:sz w:val="24"/>
        </w:rPr>
        <w:t>research</w:t>
      </w:r>
      <w:r>
        <w:rPr>
          <w:spacing w:val="-4"/>
          <w:sz w:val="24"/>
        </w:rPr>
        <w:t> </w:t>
      </w:r>
      <w:r>
        <w:rPr>
          <w:sz w:val="24"/>
        </w:rPr>
        <w:t>selected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6"/>
          <w:sz w:val="24"/>
        </w:rPr>
        <w:t> </w:t>
      </w:r>
      <w:r>
        <w:rPr>
          <w:sz w:val="24"/>
        </w:rPr>
        <w:t>conference</w:t>
      </w:r>
      <w:r>
        <w:rPr>
          <w:spacing w:val="-5"/>
          <w:sz w:val="24"/>
        </w:rPr>
        <w:t> </w:t>
      </w:r>
      <w:r>
        <w:rPr>
          <w:sz w:val="24"/>
        </w:rPr>
        <w:t>presentations</w:t>
      </w:r>
      <w:r>
        <w:rPr>
          <w:spacing w:val="-4"/>
          <w:sz w:val="24"/>
        </w:rPr>
        <w:t> </w:t>
      </w:r>
      <w:r>
        <w:rPr>
          <w:sz w:val="24"/>
        </w:rPr>
        <w:t>and peer-reviewed publications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rFonts w:ascii="Symbol" w:hAnsi="Symbol"/>
          <w:sz w:val="20"/>
        </w:rPr>
      </w:pPr>
      <w:r>
        <w:rPr>
          <w:sz w:val="24"/>
        </w:rPr>
        <w:t>Placement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students in</w:t>
      </w:r>
      <w:r>
        <w:rPr>
          <w:spacing w:val="-2"/>
          <w:sz w:val="24"/>
        </w:rPr>
        <w:t> </w:t>
      </w:r>
      <w:r>
        <w:rPr>
          <w:sz w:val="24"/>
        </w:rPr>
        <w:t>academic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research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positions</w:t>
      </w:r>
    </w:p>
    <w:p>
      <w:pPr>
        <w:pStyle w:val="BodyText"/>
        <w:spacing w:before="3"/>
        <w:ind w:left="0" w:firstLine="0"/>
      </w:pPr>
    </w:p>
    <w:p>
      <w:pPr>
        <w:spacing w:before="0"/>
        <w:ind w:left="100" w:right="0" w:firstLine="0"/>
        <w:jc w:val="left"/>
        <w:rPr>
          <w:sz w:val="24"/>
        </w:rPr>
      </w:pPr>
      <w:r>
        <w:rPr>
          <w:i/>
          <w:sz w:val="24"/>
        </w:rPr>
        <w:t>Role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of the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graduate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program in helping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students achieve</w:t>
      </w:r>
      <w:r>
        <w:rPr>
          <w:i/>
          <w:spacing w:val="-1"/>
          <w:sz w:val="24"/>
        </w:rPr>
        <w:t> </w:t>
      </w:r>
      <w:r>
        <w:rPr>
          <w:i/>
          <w:spacing w:val="-2"/>
          <w:sz w:val="24"/>
        </w:rPr>
        <w:t>goal</w:t>
      </w:r>
      <w:r>
        <w:rPr>
          <w:spacing w:val="-2"/>
          <w:sz w:val="24"/>
        </w:rPr>
        <w:t>:</w:t>
      </w:r>
    </w:p>
    <w:p>
      <w:pPr>
        <w:pStyle w:val="BodyText"/>
        <w:spacing w:before="4"/>
        <w:ind w:left="0" w:firstLine="0"/>
      </w:pP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1" w:after="0"/>
        <w:ind w:left="820" w:right="0" w:hanging="360"/>
        <w:jc w:val="left"/>
        <w:rPr>
          <w:rFonts w:ascii="Symbol" w:hAnsi="Symbol"/>
          <w:sz w:val="20"/>
        </w:rPr>
      </w:pPr>
      <w:r>
        <w:rPr>
          <w:sz w:val="24"/>
        </w:rPr>
        <w:t>Assure</w:t>
      </w:r>
      <w:r>
        <w:rPr>
          <w:spacing w:val="-3"/>
          <w:sz w:val="24"/>
        </w:rPr>
        <w:t> </w:t>
      </w:r>
      <w:r>
        <w:rPr>
          <w:sz w:val="24"/>
        </w:rPr>
        <w:t>ongoing</w:t>
      </w:r>
      <w:r>
        <w:rPr>
          <w:spacing w:val="-2"/>
          <w:sz w:val="24"/>
        </w:rPr>
        <w:t> </w:t>
      </w:r>
      <w:r>
        <w:rPr>
          <w:sz w:val="24"/>
        </w:rPr>
        <w:t>engagement</w:t>
      </w:r>
      <w:r>
        <w:rPr>
          <w:spacing w:val="-1"/>
          <w:sz w:val="24"/>
        </w:rPr>
        <w:t> </w:t>
      </w:r>
      <w:r>
        <w:rPr>
          <w:sz w:val="24"/>
        </w:rPr>
        <w:t>with</w:t>
      </w:r>
      <w:r>
        <w:rPr>
          <w:spacing w:val="1"/>
          <w:sz w:val="24"/>
        </w:rPr>
        <w:t> </w:t>
      </w:r>
      <w:r>
        <w:rPr>
          <w:sz w:val="24"/>
        </w:rPr>
        <w:t>dissertation</w:t>
      </w:r>
      <w:r>
        <w:rPr>
          <w:spacing w:val="-1"/>
          <w:sz w:val="24"/>
        </w:rPr>
        <w:t> </w:t>
      </w:r>
      <w:r>
        <w:rPr>
          <w:sz w:val="24"/>
        </w:rPr>
        <w:t>committee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other</w:t>
      </w:r>
      <w:r>
        <w:rPr>
          <w:spacing w:val="-2"/>
          <w:sz w:val="24"/>
        </w:rPr>
        <w:t> </w:t>
      </w:r>
      <w:r>
        <w:rPr>
          <w:sz w:val="24"/>
        </w:rPr>
        <w:t>faculty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members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0" w:after="0"/>
        <w:ind w:left="820" w:right="112" w:hanging="360"/>
        <w:jc w:val="left"/>
        <w:rPr>
          <w:rFonts w:ascii="Symbol" w:hAnsi="Symbol"/>
          <w:sz w:val="20"/>
        </w:rPr>
      </w:pPr>
      <w:r>
        <w:rPr>
          <w:sz w:val="24"/>
        </w:rPr>
        <w:t>Provide</w:t>
      </w:r>
      <w:r>
        <w:rPr>
          <w:spacing w:val="-6"/>
          <w:sz w:val="24"/>
        </w:rPr>
        <w:t> </w:t>
      </w:r>
      <w:r>
        <w:rPr>
          <w:sz w:val="24"/>
        </w:rPr>
        <w:t>opportunities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present</w:t>
      </w:r>
      <w:r>
        <w:rPr>
          <w:spacing w:val="-4"/>
          <w:sz w:val="24"/>
        </w:rPr>
        <w:t> </w:t>
      </w:r>
      <w:r>
        <w:rPr>
          <w:sz w:val="24"/>
        </w:rPr>
        <w:t>research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receive</w:t>
      </w:r>
      <w:r>
        <w:rPr>
          <w:spacing w:val="-4"/>
          <w:sz w:val="24"/>
        </w:rPr>
        <w:t> </w:t>
      </w:r>
      <w:r>
        <w:rPr>
          <w:sz w:val="24"/>
        </w:rPr>
        <w:t>feedback,</w:t>
      </w:r>
      <w:r>
        <w:rPr>
          <w:spacing w:val="-4"/>
          <w:sz w:val="24"/>
        </w:rPr>
        <w:t> </w:t>
      </w:r>
      <w:r>
        <w:rPr>
          <w:sz w:val="24"/>
        </w:rPr>
        <w:t>including</w:t>
      </w:r>
      <w:r>
        <w:rPr>
          <w:spacing w:val="-7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departmental workshops and student-run workshops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0" w:after="0"/>
        <w:ind w:left="820" w:right="126" w:hanging="360"/>
        <w:jc w:val="left"/>
        <w:rPr>
          <w:rFonts w:ascii="Symbol" w:hAnsi="Symbol"/>
          <w:sz w:val="20"/>
        </w:rPr>
      </w:pPr>
      <w:r>
        <w:rPr>
          <w:sz w:val="24"/>
        </w:rPr>
        <w:t>Provide</w:t>
      </w:r>
      <w:r>
        <w:rPr>
          <w:spacing w:val="-6"/>
          <w:sz w:val="24"/>
        </w:rPr>
        <w:t> </w:t>
      </w:r>
      <w:r>
        <w:rPr>
          <w:sz w:val="24"/>
        </w:rPr>
        <w:t>logistical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financial</w:t>
      </w:r>
      <w:r>
        <w:rPr>
          <w:spacing w:val="-4"/>
          <w:sz w:val="24"/>
        </w:rPr>
        <w:t> </w:t>
      </w:r>
      <w:r>
        <w:rPr>
          <w:sz w:val="24"/>
        </w:rPr>
        <w:t>support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acquiring</w:t>
      </w:r>
      <w:r>
        <w:rPr>
          <w:spacing w:val="-7"/>
          <w:sz w:val="24"/>
        </w:rPr>
        <w:t> </w:t>
      </w:r>
      <w:r>
        <w:rPr>
          <w:sz w:val="24"/>
        </w:rPr>
        <w:t>datasets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related</w:t>
      </w:r>
      <w:r>
        <w:rPr>
          <w:spacing w:val="-4"/>
          <w:sz w:val="24"/>
        </w:rPr>
        <w:t> </w:t>
      </w:r>
      <w:r>
        <w:rPr>
          <w:sz w:val="24"/>
        </w:rPr>
        <w:t>materials,</w:t>
      </w:r>
      <w:r>
        <w:rPr>
          <w:spacing w:val="-4"/>
          <w:sz w:val="24"/>
        </w:rPr>
        <w:t> </w:t>
      </w:r>
      <w:r>
        <w:rPr>
          <w:sz w:val="24"/>
        </w:rPr>
        <w:t>when needed for empirical research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rFonts w:ascii="Symbol" w:hAnsi="Symbol"/>
          <w:sz w:val="20"/>
        </w:rPr>
      </w:pPr>
      <w:r>
        <w:rPr>
          <w:sz w:val="24"/>
        </w:rPr>
        <w:t>Maintain</w:t>
      </w:r>
      <w:r>
        <w:rPr>
          <w:spacing w:val="-4"/>
          <w:sz w:val="24"/>
        </w:rPr>
        <w:t> </w:t>
      </w:r>
      <w:r>
        <w:rPr>
          <w:sz w:val="24"/>
        </w:rPr>
        <w:t>merit-based</w:t>
      </w:r>
      <w:r>
        <w:rPr>
          <w:spacing w:val="-1"/>
          <w:sz w:val="24"/>
        </w:rPr>
        <w:t> </w:t>
      </w:r>
      <w:r>
        <w:rPr>
          <w:sz w:val="24"/>
        </w:rPr>
        <w:t>funding</w:t>
      </w:r>
      <w:r>
        <w:rPr>
          <w:spacing w:val="-2"/>
          <w:sz w:val="24"/>
        </w:rPr>
        <w:t> </w:t>
      </w:r>
      <w:r>
        <w:rPr>
          <w:sz w:val="24"/>
        </w:rPr>
        <w:t>through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research</w:t>
      </w:r>
      <w:r>
        <w:rPr>
          <w:spacing w:val="1"/>
          <w:sz w:val="24"/>
        </w:rPr>
        <w:t> </w:t>
      </w:r>
      <w:r>
        <w:rPr>
          <w:sz w:val="24"/>
        </w:rPr>
        <w:t>phase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dissertation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rFonts w:ascii="Symbol" w:hAnsi="Symbol"/>
          <w:sz w:val="20"/>
        </w:rPr>
      </w:pPr>
      <w:r>
        <w:rPr>
          <w:sz w:val="24"/>
        </w:rPr>
        <w:t>Fund</w:t>
      </w:r>
      <w:r>
        <w:rPr>
          <w:spacing w:val="-5"/>
          <w:sz w:val="24"/>
        </w:rPr>
        <w:t> </w:t>
      </w:r>
      <w:r>
        <w:rPr>
          <w:sz w:val="24"/>
        </w:rPr>
        <w:t>travel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professional</w:t>
      </w:r>
      <w:r>
        <w:rPr>
          <w:spacing w:val="-1"/>
          <w:sz w:val="24"/>
        </w:rPr>
        <w:t> </w:t>
      </w:r>
      <w:r>
        <w:rPr>
          <w:sz w:val="24"/>
        </w:rPr>
        <w:t>conferences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US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abroad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research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presentations</w:t>
      </w:r>
    </w:p>
    <w:p>
      <w:pPr>
        <w:pStyle w:val="BodyText"/>
        <w:spacing w:before="9"/>
        <w:ind w:left="0" w:firstLine="0"/>
      </w:pPr>
    </w:p>
    <w:p>
      <w:pPr>
        <w:pStyle w:val="Heading1"/>
        <w:numPr>
          <w:ilvl w:val="0"/>
          <w:numId w:val="1"/>
        </w:numPr>
        <w:tabs>
          <w:tab w:pos="400" w:val="left" w:leader="none"/>
        </w:tabs>
        <w:spacing w:line="240" w:lineRule="auto" w:before="0" w:after="0"/>
        <w:ind w:left="400" w:right="0" w:hanging="300"/>
        <w:jc w:val="left"/>
      </w:pPr>
      <w:r>
        <w:rPr/>
        <w:t>Enhance</w:t>
      </w:r>
      <w:r>
        <w:rPr>
          <w:spacing w:val="-5"/>
        </w:rPr>
        <w:t> </w:t>
      </w:r>
      <w:r>
        <w:rPr/>
        <w:t>professional</w:t>
      </w:r>
      <w:r>
        <w:rPr>
          <w:spacing w:val="-1"/>
        </w:rPr>
        <w:t> </w:t>
      </w:r>
      <w:r>
        <w:rPr/>
        <w:t>skills</w:t>
      </w:r>
      <w:r>
        <w:rPr>
          <w:spacing w:val="-2"/>
        </w:rPr>
        <w:t> </w:t>
      </w:r>
      <w:r>
        <w:rPr/>
        <w:t>such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writing,</w:t>
      </w:r>
      <w:r>
        <w:rPr>
          <w:spacing w:val="-5"/>
        </w:rPr>
        <w:t> </w:t>
      </w:r>
      <w:r>
        <w:rPr/>
        <w:t>presenting,</w:t>
      </w:r>
      <w:r>
        <w:rPr>
          <w:spacing w:val="-1"/>
        </w:rPr>
        <w:t> </w:t>
      </w:r>
      <w:r>
        <w:rPr/>
        <w:t>teaching,</w:t>
      </w:r>
      <w:r>
        <w:rPr>
          <w:spacing w:val="-2"/>
        </w:rPr>
        <w:t> </w:t>
      </w:r>
      <w:r>
        <w:rPr/>
        <w:t>and </w:t>
      </w:r>
      <w:r>
        <w:rPr>
          <w:spacing w:val="-2"/>
        </w:rPr>
        <w:t>interviewing.</w:t>
      </w:r>
    </w:p>
    <w:p>
      <w:pPr>
        <w:spacing w:before="275"/>
        <w:ind w:left="100" w:right="0" w:firstLine="0"/>
        <w:jc w:val="left"/>
        <w:rPr>
          <w:sz w:val="24"/>
        </w:rPr>
      </w:pPr>
      <w:r>
        <w:rPr>
          <w:i/>
          <w:sz w:val="24"/>
        </w:rPr>
        <w:t>Assessment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graduate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student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achievement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pacing w:val="-4"/>
          <w:sz w:val="24"/>
        </w:rPr>
        <w:t>goal</w:t>
      </w:r>
      <w:r>
        <w:rPr>
          <w:spacing w:val="-4"/>
          <w:sz w:val="24"/>
        </w:rPr>
        <w:t>:</w:t>
      </w:r>
    </w:p>
    <w:p>
      <w:pPr>
        <w:pStyle w:val="BodyText"/>
        <w:spacing w:before="4"/>
        <w:ind w:left="0" w:firstLine="0"/>
      </w:pP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rFonts w:ascii="Symbol" w:hAnsi="Symbol"/>
          <w:sz w:val="20"/>
        </w:rPr>
      </w:pPr>
      <w:r>
        <w:rPr>
          <w:sz w:val="24"/>
        </w:rPr>
        <w:t>Teaching</w:t>
      </w:r>
      <w:r>
        <w:rPr>
          <w:spacing w:val="-6"/>
          <w:sz w:val="24"/>
        </w:rPr>
        <w:t> </w:t>
      </w:r>
      <w:r>
        <w:rPr>
          <w:sz w:val="24"/>
        </w:rPr>
        <w:t>effectiveness</w:t>
      </w:r>
      <w:r>
        <w:rPr>
          <w:spacing w:val="-1"/>
          <w:sz w:val="24"/>
        </w:rPr>
        <w:t> </w:t>
      </w:r>
      <w:r>
        <w:rPr>
          <w:sz w:val="24"/>
        </w:rPr>
        <w:t>of graduate</w:t>
      </w:r>
      <w:r>
        <w:rPr>
          <w:spacing w:val="-2"/>
          <w:sz w:val="24"/>
        </w:rPr>
        <w:t> </w:t>
      </w:r>
      <w:r>
        <w:rPr>
          <w:sz w:val="24"/>
        </w:rPr>
        <w:t>student </w:t>
      </w:r>
      <w:r>
        <w:rPr>
          <w:spacing w:val="-2"/>
          <w:sz w:val="24"/>
        </w:rPr>
        <w:t>instructors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rFonts w:ascii="Symbol" w:hAnsi="Symbol"/>
          <w:sz w:val="20"/>
        </w:rPr>
      </w:pPr>
      <w:r>
        <w:rPr>
          <w:sz w:val="24"/>
        </w:rPr>
        <w:t>Achievement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various</w:t>
      </w:r>
      <w:r>
        <w:rPr>
          <w:spacing w:val="-1"/>
          <w:sz w:val="24"/>
        </w:rPr>
        <w:t> </w:t>
      </w:r>
      <w:r>
        <w:rPr>
          <w:sz w:val="24"/>
        </w:rPr>
        <w:t>stages of</w:t>
      </w:r>
      <w:r>
        <w:rPr>
          <w:spacing w:val="-1"/>
          <w:sz w:val="24"/>
        </w:rPr>
        <w:t> </w:t>
      </w:r>
      <w:r>
        <w:rPr>
          <w:sz w:val="24"/>
        </w:rPr>
        <w:t>job</w:t>
      </w:r>
      <w:r>
        <w:rPr>
          <w:spacing w:val="-1"/>
          <w:sz w:val="24"/>
        </w:rPr>
        <w:t> </w:t>
      </w:r>
      <w:r>
        <w:rPr>
          <w:sz w:val="24"/>
        </w:rPr>
        <w:t>market, including</w:t>
      </w:r>
      <w:r>
        <w:rPr>
          <w:spacing w:val="-3"/>
          <w:sz w:val="24"/>
        </w:rPr>
        <w:t> </w:t>
      </w:r>
      <w:r>
        <w:rPr>
          <w:sz w:val="24"/>
        </w:rPr>
        <w:t>final job </w:t>
      </w:r>
      <w:r>
        <w:rPr>
          <w:spacing w:val="-2"/>
          <w:sz w:val="24"/>
        </w:rPr>
        <w:t>placement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1" w:after="0"/>
        <w:ind w:left="820" w:right="0" w:hanging="360"/>
        <w:jc w:val="left"/>
        <w:rPr>
          <w:rFonts w:ascii="Symbol" w:hAnsi="Symbol"/>
          <w:sz w:val="20"/>
        </w:rPr>
      </w:pPr>
      <w:r>
        <w:rPr>
          <w:sz w:val="24"/>
        </w:rPr>
        <w:t>Success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receiving</w:t>
      </w:r>
      <w:r>
        <w:rPr>
          <w:spacing w:val="-4"/>
          <w:sz w:val="24"/>
        </w:rPr>
        <w:t> </w:t>
      </w:r>
      <w:r>
        <w:rPr>
          <w:sz w:val="24"/>
        </w:rPr>
        <w:t>university-wide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external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support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rFonts w:ascii="Symbol" w:hAnsi="Symbol"/>
          <w:sz w:val="20"/>
        </w:rPr>
      </w:pPr>
      <w:r>
        <w:rPr>
          <w:sz w:val="24"/>
        </w:rPr>
        <w:t>Surveys</w:t>
      </w:r>
      <w:r>
        <w:rPr>
          <w:spacing w:val="-2"/>
          <w:sz w:val="24"/>
        </w:rPr>
        <w:t> </w:t>
      </w:r>
      <w:r>
        <w:rPr>
          <w:sz w:val="24"/>
        </w:rPr>
        <w:t>of graduating</w:t>
      </w:r>
      <w:r>
        <w:rPr>
          <w:spacing w:val="-4"/>
          <w:sz w:val="24"/>
        </w:rPr>
        <w:t> </w:t>
      </w:r>
      <w:r>
        <w:rPr>
          <w:sz w:val="24"/>
        </w:rPr>
        <w:t>students</w:t>
      </w:r>
      <w:r>
        <w:rPr>
          <w:spacing w:val="-1"/>
          <w:sz w:val="24"/>
        </w:rPr>
        <w:t> </w:t>
      </w:r>
      <w:r>
        <w:rPr>
          <w:sz w:val="24"/>
        </w:rPr>
        <w:t>and </w:t>
      </w:r>
      <w:r>
        <w:rPr>
          <w:spacing w:val="-2"/>
          <w:sz w:val="24"/>
        </w:rPr>
        <w:t>alumni</w:t>
      </w:r>
    </w:p>
    <w:p>
      <w:pPr>
        <w:pStyle w:val="BodyText"/>
        <w:spacing w:before="4"/>
        <w:ind w:left="0" w:firstLine="0"/>
      </w:pPr>
    </w:p>
    <w:p>
      <w:pPr>
        <w:spacing w:before="0"/>
        <w:ind w:left="100" w:right="0" w:firstLine="0"/>
        <w:jc w:val="left"/>
        <w:rPr>
          <w:sz w:val="24"/>
        </w:rPr>
      </w:pPr>
      <w:r>
        <w:rPr>
          <w:i/>
          <w:sz w:val="24"/>
        </w:rPr>
        <w:t>Role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 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program in helping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students achieve</w:t>
      </w:r>
      <w:r>
        <w:rPr>
          <w:i/>
          <w:spacing w:val="-1"/>
          <w:sz w:val="24"/>
        </w:rPr>
        <w:t> </w:t>
      </w:r>
      <w:r>
        <w:rPr>
          <w:i/>
          <w:spacing w:val="-4"/>
          <w:sz w:val="24"/>
        </w:rPr>
        <w:t>goal</w:t>
      </w:r>
      <w:r>
        <w:rPr>
          <w:spacing w:val="-4"/>
          <w:sz w:val="24"/>
        </w:rPr>
        <w:t>:</w:t>
      </w:r>
    </w:p>
    <w:p>
      <w:pPr>
        <w:spacing w:after="0"/>
        <w:jc w:val="left"/>
        <w:rPr>
          <w:sz w:val="24"/>
        </w:rPr>
        <w:sectPr>
          <w:pgSz w:w="12240" w:h="15840"/>
          <w:pgMar w:top="1360" w:bottom="280" w:left="1340" w:right="1360"/>
        </w:sectPr>
      </w:pP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74" w:after="0"/>
        <w:ind w:left="820" w:right="139" w:hanging="360"/>
        <w:jc w:val="left"/>
        <w:rPr>
          <w:rFonts w:ascii="Symbol" w:hAnsi="Symbol"/>
          <w:sz w:val="20"/>
        </w:rPr>
      </w:pPr>
      <w:r>
        <w:rPr>
          <w:sz w:val="24"/>
        </w:rPr>
        <w:t>Provide</w:t>
      </w:r>
      <w:r>
        <w:rPr>
          <w:spacing w:val="-5"/>
          <w:sz w:val="24"/>
        </w:rPr>
        <w:t> </w:t>
      </w:r>
      <w:r>
        <w:rPr>
          <w:sz w:val="24"/>
        </w:rPr>
        <w:t>faculty</w:t>
      </w:r>
      <w:r>
        <w:rPr>
          <w:spacing w:val="-8"/>
          <w:sz w:val="24"/>
        </w:rPr>
        <w:t> </w:t>
      </w:r>
      <w:r>
        <w:rPr>
          <w:sz w:val="24"/>
        </w:rPr>
        <w:t>oversight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mentoring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teaching</w:t>
      </w:r>
      <w:r>
        <w:rPr>
          <w:spacing w:val="-6"/>
          <w:sz w:val="24"/>
        </w:rPr>
        <w:t> </w:t>
      </w:r>
      <w:r>
        <w:rPr>
          <w:sz w:val="24"/>
        </w:rPr>
        <w:t>assistants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students</w:t>
      </w:r>
      <w:r>
        <w:rPr>
          <w:spacing w:val="-3"/>
          <w:sz w:val="24"/>
        </w:rPr>
        <w:t> </w:t>
      </w:r>
      <w:r>
        <w:rPr>
          <w:sz w:val="24"/>
        </w:rPr>
        <w:t>teaching</w:t>
      </w:r>
      <w:r>
        <w:rPr>
          <w:spacing w:val="-6"/>
          <w:sz w:val="24"/>
        </w:rPr>
        <w:t> </w:t>
      </w:r>
      <w:r>
        <w:rPr>
          <w:sz w:val="24"/>
        </w:rPr>
        <w:t>core undergraduate courses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rFonts w:ascii="Symbol" w:hAnsi="Symbol"/>
          <w:sz w:val="20"/>
        </w:rPr>
      </w:pPr>
      <w:r>
        <w:rPr>
          <w:sz w:val="24"/>
        </w:rPr>
        <w:t>Encourage</w:t>
      </w:r>
      <w:r>
        <w:rPr>
          <w:spacing w:val="-5"/>
          <w:sz w:val="24"/>
        </w:rPr>
        <w:t> </w:t>
      </w:r>
      <w:r>
        <w:rPr>
          <w:sz w:val="24"/>
        </w:rPr>
        <w:t>enrollment</w:t>
      </w:r>
      <w:r>
        <w:rPr>
          <w:spacing w:val="-2"/>
          <w:sz w:val="24"/>
        </w:rPr>
        <w:t> </w:t>
      </w:r>
      <w:r>
        <w:rPr>
          <w:sz w:val="24"/>
        </w:rPr>
        <w:t>in university-wide</w:t>
      </w:r>
      <w:r>
        <w:rPr>
          <w:spacing w:val="-3"/>
          <w:sz w:val="24"/>
        </w:rPr>
        <w:t> </w:t>
      </w:r>
      <w:r>
        <w:rPr>
          <w:sz w:val="24"/>
        </w:rPr>
        <w:t>teaching, writing,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English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classes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1" w:after="0"/>
        <w:ind w:left="820" w:right="0" w:hanging="360"/>
        <w:jc w:val="left"/>
        <w:rPr>
          <w:rFonts w:ascii="Symbol" w:hAnsi="Symbol"/>
          <w:sz w:val="20"/>
        </w:rPr>
      </w:pPr>
      <w:r>
        <w:rPr>
          <w:sz w:val="24"/>
        </w:rPr>
        <w:t>Provide</w:t>
      </w:r>
      <w:r>
        <w:rPr>
          <w:spacing w:val="-3"/>
          <w:sz w:val="24"/>
        </w:rPr>
        <w:t> </w:t>
      </w:r>
      <w:r>
        <w:rPr>
          <w:sz w:val="24"/>
        </w:rPr>
        <w:t>professional</w:t>
      </w:r>
      <w:r>
        <w:rPr>
          <w:spacing w:val="-2"/>
          <w:sz w:val="24"/>
        </w:rPr>
        <w:t> </w:t>
      </w:r>
      <w:r>
        <w:rPr>
          <w:sz w:val="24"/>
        </w:rPr>
        <w:t>development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programs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rFonts w:ascii="Symbol" w:hAnsi="Symbol"/>
          <w:sz w:val="20"/>
        </w:rPr>
      </w:pPr>
      <w:r>
        <w:rPr>
          <w:sz w:val="24"/>
        </w:rPr>
        <w:t>Prepare</w:t>
      </w:r>
      <w:r>
        <w:rPr>
          <w:spacing w:val="-5"/>
          <w:sz w:val="24"/>
        </w:rPr>
        <w:t> </w:t>
      </w:r>
      <w:r>
        <w:rPr>
          <w:sz w:val="24"/>
        </w:rPr>
        <w:t>students for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job market with</w:t>
      </w:r>
      <w:r>
        <w:rPr>
          <w:spacing w:val="-1"/>
          <w:sz w:val="24"/>
        </w:rPr>
        <w:t> </w:t>
      </w:r>
      <w:r>
        <w:rPr>
          <w:sz w:val="24"/>
        </w:rPr>
        <w:t>mentoring</w:t>
      </w:r>
      <w:r>
        <w:rPr>
          <w:spacing w:val="-3"/>
          <w:sz w:val="24"/>
        </w:rPr>
        <w:t> </w:t>
      </w:r>
      <w:r>
        <w:rPr>
          <w:sz w:val="24"/>
        </w:rPr>
        <w:t>and practice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interviews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rFonts w:ascii="Symbol" w:hAnsi="Symbol"/>
          <w:sz w:val="20"/>
        </w:rPr>
      </w:pPr>
      <w:r>
        <w:rPr>
          <w:sz w:val="24"/>
        </w:rPr>
        <w:t>Support</w:t>
      </w:r>
      <w:r>
        <w:rPr>
          <w:spacing w:val="-4"/>
          <w:sz w:val="24"/>
        </w:rPr>
        <w:t> </w:t>
      </w:r>
      <w:r>
        <w:rPr>
          <w:sz w:val="24"/>
        </w:rPr>
        <w:t>student</w:t>
      </w:r>
      <w:r>
        <w:rPr>
          <w:spacing w:val="-1"/>
          <w:sz w:val="24"/>
        </w:rPr>
        <w:t> </w:t>
      </w:r>
      <w:r>
        <w:rPr>
          <w:sz w:val="24"/>
        </w:rPr>
        <w:t>travel</w:t>
      </w:r>
      <w:r>
        <w:rPr>
          <w:spacing w:val="-1"/>
          <w:sz w:val="24"/>
        </w:rPr>
        <w:t> </w:t>
      </w:r>
      <w:r>
        <w:rPr>
          <w:sz w:val="24"/>
        </w:rPr>
        <w:t>to conferences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participation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professional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societies</w:t>
      </w:r>
    </w:p>
    <w:sectPr>
      <w:pgSz w:w="12240" w:h="15840"/>
      <w:pgMar w:top="1360" w:bottom="280" w:left="1340" w:right="1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820" w:hanging="360"/>
      </w:pPr>
      <w:rPr>
        <w:rFonts w:hint="default" w:ascii="Symbol" w:hAnsi="Symbol" w:eastAsia="Symbol" w:cs="Symbol"/>
        <w:spacing w:val="0"/>
        <w:w w:val="99"/>
        <w:lang w:val="en-US" w:eastAsia="en-US" w:bidi="ar-SA"/>
      </w:rPr>
    </w:lvl>
    <w:lvl w:ilvl="2">
      <w:start w:val="0"/>
      <w:numFmt w:val="bullet"/>
      <w:lvlText w:val="o"/>
      <w:lvlJc w:val="left"/>
      <w:pPr>
        <w:ind w:left="1540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4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4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820" w:hanging="360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 w:hanging="36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2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Sigman</dc:creator>
  <dcterms:created xsi:type="dcterms:W3CDTF">2026-04-06T16:06:38Z</dcterms:created>
  <dcterms:modified xsi:type="dcterms:W3CDTF">2026-04-06T16:06:38Z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2026-04-06T00:00:00Z</vt:filetime>
  </property>
  <property fmtid="{D5CDD505-2E9C-101B-9397-08002B2CF9AE}" pid="5" name="Producer">
    <vt:lpwstr>Microsoft® Word 2016</vt:lpwstr>
  </property>
</Properties>
</file>